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B6" w:rsidRPr="00193800" w:rsidRDefault="00BC308B" w:rsidP="006028B6">
      <w:pPr>
        <w:spacing w:before="40"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0.5pt;margin-top:-3pt;width:142.1pt;height:8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  <v:textbox style="mso-next-textbox:#_x0000_s1031">
              <w:txbxContent>
                <w:p w:rsidR="006028B6" w:rsidRPr="006028B6" w:rsidRDefault="006028B6" w:rsidP="006028B6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6028B6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دولة الامارات العربية المتحدة</w:t>
                  </w:r>
                </w:p>
                <w:p w:rsidR="006028B6" w:rsidRPr="006028B6" w:rsidRDefault="006028B6" w:rsidP="006028B6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AE"/>
                    </w:rPr>
                  </w:pPr>
                  <w:r w:rsidRPr="006028B6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مدرسة الوردية الخاصة / حلوان</w:t>
                  </w:r>
                </w:p>
                <w:p w:rsidR="006028B6" w:rsidRPr="006028B6" w:rsidRDefault="006028B6" w:rsidP="006028B6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6028B6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6028B6" w:rsidRPr="006028B6" w:rsidRDefault="006028B6" w:rsidP="006028B6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6028B6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تحت رقم ( 50 )</w:t>
                  </w:r>
                </w:p>
                <w:p w:rsidR="006028B6" w:rsidRPr="006028B6" w:rsidRDefault="006028B6" w:rsidP="006028B6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</w:p>
                <w:p w:rsidR="006028B6" w:rsidRPr="006028B6" w:rsidRDefault="006028B6" w:rsidP="006028B6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028B6" w:rsidRPr="00193800">
        <w:rPr>
          <w:rFonts w:asciiTheme="majorBidi" w:hAnsiTheme="majorBidi" w:cstheme="majorBidi"/>
          <w:b/>
          <w:bCs/>
          <w:sz w:val="20"/>
          <w:szCs w:val="20"/>
        </w:rPr>
        <w:t>UNITED ARAB EMIRATES</w:t>
      </w:r>
      <w:r w:rsidR="006028B6" w:rsidRPr="006028B6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-333375</wp:posOffset>
            </wp:positionV>
            <wp:extent cx="1268730" cy="1276350"/>
            <wp:effectExtent l="19050" t="0" r="7620" b="0"/>
            <wp:wrapNone/>
            <wp:docPr id="1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8B6" w:rsidRPr="00193800" w:rsidRDefault="006028B6" w:rsidP="006028B6">
      <w:pPr>
        <w:spacing w:before="40"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93800">
        <w:rPr>
          <w:rFonts w:asciiTheme="majorBidi" w:hAnsiTheme="majorBidi" w:cstheme="majorBidi"/>
          <w:b/>
          <w:bCs/>
          <w:sz w:val="20"/>
          <w:szCs w:val="20"/>
        </w:rPr>
        <w:t>ROSARY SCHOOL / HALWAN</w:t>
      </w:r>
    </w:p>
    <w:p w:rsidR="006028B6" w:rsidRPr="00F03C04" w:rsidRDefault="006028B6" w:rsidP="006028B6">
      <w:pPr>
        <w:spacing w:before="40"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F03C04">
        <w:rPr>
          <w:rFonts w:asciiTheme="majorBidi" w:hAnsiTheme="majorBidi" w:cstheme="majorBidi"/>
          <w:b/>
          <w:bCs/>
          <w:sz w:val="20"/>
          <w:szCs w:val="20"/>
        </w:rPr>
        <w:t>Licensed from the Ministry of Education</w:t>
      </w:r>
    </w:p>
    <w:p w:rsidR="006028B6" w:rsidRPr="00193800" w:rsidRDefault="00BC308B" w:rsidP="006028B6">
      <w:pPr>
        <w:spacing w:before="40" w:after="0" w:line="36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BC308B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8" o:spid="_x0000_s1029" type="#_x0000_t202" style="position:absolute;margin-left:64.45pt;margin-top:15.75pt;width:417.85pt;height:24.4pt;z-index:-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C0gw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" stroked="f">
            <v:textbox style="mso-next-textbox:#Text Box 8">
              <w:txbxContent>
                <w:p w:rsidR="006028B6" w:rsidRPr="00D64F69" w:rsidRDefault="006028B6" w:rsidP="006028B6">
                  <w:pPr>
                    <w:pStyle w:val="NormalWeb"/>
                    <w:shd w:val="clear" w:color="auto" w:fill="FFFFFF"/>
                    <w:spacing w:before="0" w:beforeAutospacing="0" w:after="187" w:afterAutospacing="0"/>
                    <w:rPr>
                      <w:rFonts w:ascii="Titillium Web" w:hAnsi="Titillium Web"/>
                      <w:color w:val="333333"/>
                    </w:rPr>
                  </w:pPr>
                  <w:r w:rsidRPr="00D64F69">
                    <w:rPr>
                      <w:rFonts w:asciiTheme="majorBidi" w:hAnsiTheme="majorBidi" w:cstheme="majorBidi"/>
                      <w:b/>
                      <w:color w:val="000000" w:themeColor="text1"/>
                      <w:sz w:val="22"/>
                      <w:szCs w:val="22"/>
                    </w:rPr>
                    <w:t>Our Vision</w:t>
                  </w:r>
                  <w:r w:rsidRPr="007F302F">
                    <w:rPr>
                      <w:rFonts w:asciiTheme="majorBidi" w:hAnsiTheme="majorBidi" w:cstheme="majorBidi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Pr="0073074C">
                    <w:rPr>
                      <w:rFonts w:ascii="Titillium Web" w:hAnsi="Titillium Web"/>
                      <w:color w:val="333333"/>
                      <w:sz w:val="26"/>
                      <w:szCs w:val="26"/>
                    </w:rPr>
                    <w:t xml:space="preserve"> </w:t>
                  </w:r>
                  <w:r w:rsidRPr="00D64F69">
                    <w:rPr>
                      <w:rFonts w:ascii="Titillium Web" w:hAnsi="Titillium Web"/>
                      <w:color w:val="333333"/>
                    </w:rPr>
                    <w:t>Innovative education for a knowledge, pioneering, and global society.</w:t>
                  </w:r>
                </w:p>
                <w:p w:rsidR="006028B6" w:rsidRPr="007F302F" w:rsidRDefault="006028B6" w:rsidP="006028B6">
                  <w:pPr>
                    <w:tabs>
                      <w:tab w:val="left" w:pos="3870"/>
                    </w:tabs>
                    <w:jc w:val="center"/>
                  </w:pPr>
                </w:p>
              </w:txbxContent>
            </v:textbox>
          </v:shape>
        </w:pict>
      </w:r>
      <w:proofErr w:type="gramStart"/>
      <w:r w:rsidR="006028B6" w:rsidRPr="00193800">
        <w:rPr>
          <w:rFonts w:asciiTheme="majorBidi" w:hAnsiTheme="majorBidi" w:cstheme="majorBidi"/>
          <w:b/>
          <w:bCs/>
          <w:sz w:val="18"/>
          <w:szCs w:val="18"/>
        </w:rPr>
        <w:t>Under No.</w:t>
      </w:r>
      <w:proofErr w:type="gramEnd"/>
      <w:r w:rsidR="006028B6" w:rsidRPr="00193800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proofErr w:type="gramStart"/>
      <w:r w:rsidR="006028B6" w:rsidRPr="00193800">
        <w:rPr>
          <w:rFonts w:asciiTheme="majorBidi" w:hAnsiTheme="majorBidi" w:cstheme="majorBidi"/>
          <w:b/>
          <w:bCs/>
          <w:sz w:val="18"/>
          <w:szCs w:val="18"/>
        </w:rPr>
        <w:t>( 50</w:t>
      </w:r>
      <w:proofErr w:type="gramEnd"/>
      <w:r w:rsidR="006028B6" w:rsidRPr="00193800">
        <w:rPr>
          <w:rFonts w:asciiTheme="majorBidi" w:hAnsiTheme="majorBidi" w:cstheme="majorBidi"/>
          <w:b/>
          <w:bCs/>
          <w:sz w:val="18"/>
          <w:szCs w:val="18"/>
        </w:rPr>
        <w:t xml:space="preserve"> )</w:t>
      </w:r>
    </w:p>
    <w:p w:rsidR="006028B6" w:rsidRDefault="00BB5371" w:rsidP="00327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339725</wp:posOffset>
            </wp:positionV>
            <wp:extent cx="1552575" cy="1009650"/>
            <wp:effectExtent l="0" t="0" r="0" b="0"/>
            <wp:wrapSquare wrapText="bothSides"/>
            <wp:docPr id="4" name="Picture 3" descr="vocabul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ulary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1B9" w:rsidRPr="00795A82" w:rsidRDefault="00BC308B" w:rsidP="006028B6">
      <w:pPr>
        <w:rPr>
          <w:rFonts w:ascii="Times New Roman" w:hAnsi="Times New Roman" w:cs="Times New Roman"/>
          <w:b/>
          <w:sz w:val="32"/>
          <w:szCs w:val="32"/>
        </w:rPr>
      </w:pPr>
      <w:r w:rsidRPr="00BC308B">
        <w:rPr>
          <w:noProof/>
        </w:rPr>
        <w:pict>
          <v:shape id="Text Box 1" o:spid="_x0000_s1030" type="#_x0000_t202" style="position:absolute;margin-left:146.25pt;margin-top:27pt;width:295.5pt;height:24.4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" filled="f" stroked="f">
            <v:textbox style="mso-next-textbox:#Text Box 1">
              <w:txbxContent>
                <w:p w:rsidR="006028B6" w:rsidRPr="00795A82" w:rsidRDefault="00E936FE" w:rsidP="006028B6">
                  <w:pPr>
                    <w:spacing w:after="120"/>
                    <w:jc w:val="center"/>
                    <w:rPr>
                      <w:rFonts w:ascii="Britannic Bold" w:hAnsi="Britannic Bold"/>
                      <w:b/>
                      <w:color w:val="262626" w:themeColor="text1" w:themeTint="D9"/>
                      <w:sz w:val="28"/>
                      <w:szCs w:val="28"/>
                      <w:u w:val="single"/>
                    </w:rPr>
                  </w:pPr>
                  <w:r w:rsidRPr="00795A82">
                    <w:rPr>
                      <w:rFonts w:ascii="Britannic Bold" w:hAnsi="Britannic Bold"/>
                      <w:b/>
                      <w:color w:val="262626" w:themeColor="text1" w:themeTint="D9"/>
                      <w:sz w:val="28"/>
                      <w:szCs w:val="28"/>
                      <w:u w:val="single"/>
                    </w:rPr>
                    <w:t>Grade6-Vocabulary List (Unit-4)</w:t>
                  </w:r>
                </w:p>
                <w:p w:rsidR="006028B6" w:rsidRPr="006028B6" w:rsidRDefault="006028B6" w:rsidP="006028B6">
                  <w:pPr>
                    <w:spacing w:after="120"/>
                    <w:jc w:val="center"/>
                    <w:rPr>
                      <w:rFonts w:ascii="Britannic Bold" w:hAnsi="Britannic Bold"/>
                      <w:b/>
                      <w:color w:val="262626" w:themeColor="text1" w:themeTint="D9"/>
                      <w:sz w:val="36"/>
                      <w:szCs w:val="36"/>
                      <w:u w:val="single"/>
                    </w:rPr>
                  </w:pPr>
                </w:p>
              </w:txbxContent>
            </v:textbox>
            <w10:wrap anchorx="margin"/>
          </v:shape>
        </w:pict>
      </w:r>
      <w:r w:rsidR="006028B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668B3" w:rsidRPr="00795A82">
        <w:rPr>
          <w:rFonts w:ascii="Times New Roman" w:hAnsi="Times New Roman" w:cs="Times New Roman"/>
          <w:b/>
          <w:sz w:val="32"/>
          <w:szCs w:val="32"/>
        </w:rPr>
        <w:t xml:space="preserve">Department of </w:t>
      </w:r>
      <w:r w:rsidR="006028B6" w:rsidRPr="00795A82">
        <w:rPr>
          <w:rFonts w:ascii="Times New Roman" w:hAnsi="Times New Roman" w:cs="Times New Roman"/>
          <w:b/>
          <w:sz w:val="32"/>
          <w:szCs w:val="32"/>
        </w:rPr>
        <w:t xml:space="preserve">English </w:t>
      </w:r>
      <w:r w:rsidR="00C52B90" w:rsidRPr="00795A82">
        <w:rPr>
          <w:rFonts w:ascii="Times New Roman" w:hAnsi="Times New Roman" w:cs="Times New Roman"/>
          <w:b/>
          <w:sz w:val="32"/>
          <w:szCs w:val="32"/>
        </w:rPr>
        <w:t>–</w:t>
      </w:r>
      <w:r w:rsidR="002668B3" w:rsidRPr="00795A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2B90" w:rsidRPr="00795A82">
        <w:rPr>
          <w:rFonts w:ascii="Times New Roman" w:hAnsi="Times New Roman" w:cs="Times New Roman"/>
          <w:b/>
          <w:sz w:val="32"/>
          <w:szCs w:val="32"/>
        </w:rPr>
        <w:t>2018</w:t>
      </w:r>
      <w:r w:rsidR="006028B6" w:rsidRPr="00795A82">
        <w:rPr>
          <w:rFonts w:ascii="Times New Roman" w:hAnsi="Times New Roman" w:cs="Times New Roman"/>
          <w:b/>
          <w:sz w:val="32"/>
          <w:szCs w:val="32"/>
        </w:rPr>
        <w:t>-2019</w:t>
      </w:r>
    </w:p>
    <w:p w:rsidR="00E936FE" w:rsidRPr="006028B6" w:rsidRDefault="00E936FE" w:rsidP="006028B6">
      <w:pPr>
        <w:rPr>
          <w:rFonts w:ascii="Times New Roman" w:hAnsi="Times New Roman" w:cs="Times New Roman"/>
          <w:b/>
          <w:sz w:val="28"/>
          <w:szCs w:val="28"/>
        </w:rPr>
      </w:pPr>
    </w:p>
    <w:p w:rsidR="00A571B9" w:rsidRDefault="00A571B9" w:rsidP="008C3629">
      <w:pPr>
        <w:spacing w:after="120"/>
        <w:jc w:val="both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6028B6" w:rsidRPr="006028B6" w:rsidRDefault="006028B6" w:rsidP="008C3629">
      <w:pPr>
        <w:spacing w:after="120"/>
        <w:jc w:val="both"/>
        <w:rPr>
          <w:rFonts w:ascii="Bookman Old Style" w:hAnsi="Bookman Old Style"/>
          <w:b/>
          <w:bCs/>
          <w:sz w:val="16"/>
          <w:szCs w:val="32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800"/>
        <w:gridCol w:w="3510"/>
        <w:gridCol w:w="4968"/>
      </w:tblGrid>
      <w:tr w:rsidR="006028B6" w:rsidRPr="00A571B9" w:rsidTr="002668B3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pct10" w:color="auto" w:fill="auto"/>
          </w:tcPr>
          <w:p w:rsidR="00197F0D" w:rsidRPr="00A571B9" w:rsidRDefault="00197F0D" w:rsidP="00197F0D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197F0D" w:rsidRPr="00A571B9" w:rsidRDefault="00144B05" w:rsidP="00A571B9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571B9">
              <w:rPr>
                <w:rFonts w:ascii="Bookman Old Style" w:hAnsi="Bookman Old Style"/>
                <w:b/>
                <w:bCs/>
                <w:sz w:val="24"/>
                <w:szCs w:val="24"/>
              </w:rPr>
              <w:t>Word</w:t>
            </w:r>
          </w:p>
        </w:tc>
        <w:tc>
          <w:tcPr>
            <w:tcW w:w="3510" w:type="dxa"/>
            <w:shd w:val="clear" w:color="auto" w:fill="F7CAAC" w:themeFill="accent2" w:themeFillTint="66"/>
          </w:tcPr>
          <w:p w:rsidR="00197F0D" w:rsidRPr="00A571B9" w:rsidRDefault="00197F0D" w:rsidP="00A571B9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571B9">
              <w:rPr>
                <w:rFonts w:ascii="Bookman Old Style" w:hAnsi="Bookman Old Style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4968" w:type="dxa"/>
            <w:shd w:val="clear" w:color="auto" w:fill="F7CAAC" w:themeFill="accent2" w:themeFillTint="66"/>
          </w:tcPr>
          <w:p w:rsidR="00197F0D" w:rsidRPr="00A571B9" w:rsidRDefault="00197F0D" w:rsidP="00A571B9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571B9">
              <w:rPr>
                <w:rFonts w:ascii="Bookman Old Style" w:hAnsi="Bookman Old Style"/>
                <w:b/>
                <w:bCs/>
                <w:sz w:val="24"/>
                <w:szCs w:val="24"/>
              </w:rPr>
              <w:t>Example</w:t>
            </w:r>
          </w:p>
        </w:tc>
      </w:tr>
      <w:tr w:rsidR="00EB35AA" w:rsidRPr="00A571B9" w:rsidTr="002668B3">
        <w:trPr>
          <w:trHeight w:val="1115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197F0D" w:rsidRPr="007543DA" w:rsidRDefault="00D750B1" w:rsidP="00D750B1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97F0D" w:rsidRPr="00D750B1" w:rsidRDefault="002952FD" w:rsidP="00D750B1">
            <w:pPr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="00041F1A">
              <w:rPr>
                <w:rFonts w:ascii="Bookman Old Style" w:hAnsi="Bookman Old Style"/>
                <w:sz w:val="24"/>
                <w:szCs w:val="24"/>
              </w:rPr>
              <w:t>riteri</w:t>
            </w:r>
            <w:r w:rsidR="00207405">
              <w:rPr>
                <w:rFonts w:ascii="Bookman Old Style" w:hAnsi="Bookman Old Style"/>
                <w:sz w:val="24"/>
                <w:szCs w:val="24"/>
              </w:rPr>
              <w:t xml:space="preserve">a - </w:t>
            </w:r>
            <w:r w:rsidR="00D750B1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 w:rsidR="00D750B1" w:rsidRPr="005134B7">
              <w:rPr>
                <w:rFonts w:ascii="Bookman Old Style" w:hAnsi="Bookman Old Style"/>
                <w:b/>
                <w:sz w:val="24"/>
                <w:szCs w:val="24"/>
              </w:rPr>
              <w:t>n</w:t>
            </w:r>
            <w:r w:rsidR="00D750B1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r w:rsidR="00207405" w:rsidRPr="00207405">
              <w:rPr>
                <w:rFonts w:ascii="Bookman Old Style" w:hAnsi="Bookman Old Style"/>
                <w:sz w:val="24"/>
                <w:szCs w:val="24"/>
              </w:rPr>
              <w:t>plural of </w:t>
            </w:r>
            <w:hyperlink r:id="rId8" w:tooltip="meaning of criterion" w:history="1">
              <w:r w:rsidR="00207405" w:rsidRPr="00207405">
                <w:rPr>
                  <w:rFonts w:ascii="Bookman Old Style" w:hAnsi="Bookman Old Style"/>
                  <w:sz w:val="24"/>
                  <w:szCs w:val="24"/>
                </w:rPr>
                <w:t>criterion</w:t>
              </w:r>
            </w:hyperlink>
          </w:p>
        </w:tc>
        <w:tc>
          <w:tcPr>
            <w:tcW w:w="3510" w:type="dxa"/>
          </w:tcPr>
          <w:p w:rsidR="00197F0D" w:rsidRPr="00207405" w:rsidRDefault="00207405" w:rsidP="00207405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 w:rsidRPr="00207405">
              <w:rPr>
                <w:rFonts w:ascii="Bookman Old Style" w:hAnsi="Bookman Old Style"/>
                <w:sz w:val="24"/>
                <w:szCs w:val="24"/>
              </w:rPr>
              <w:t>a </w:t>
            </w:r>
            <w:hyperlink r:id="rId9" w:tooltip="standard" w:history="1">
              <w:r w:rsidRPr="00207405">
                <w:rPr>
                  <w:rFonts w:ascii="Bookman Old Style" w:hAnsi="Bookman Old Style"/>
                  <w:sz w:val="24"/>
                  <w:szCs w:val="24"/>
                </w:rPr>
                <w:t>standard</w:t>
              </w:r>
            </w:hyperlink>
            <w:r w:rsidRPr="00207405">
              <w:rPr>
                <w:rFonts w:ascii="Bookman Old Style" w:hAnsi="Bookman Old Style"/>
                <w:sz w:val="24"/>
                <w:szCs w:val="24"/>
              </w:rPr>
              <w:t> by which you </w:t>
            </w:r>
            <w:hyperlink r:id="rId10" w:tooltip="judge" w:history="1">
              <w:r w:rsidRPr="00207405">
                <w:rPr>
                  <w:rFonts w:ascii="Bookman Old Style" w:hAnsi="Bookman Old Style"/>
                  <w:sz w:val="24"/>
                  <w:szCs w:val="24"/>
                </w:rPr>
                <w:t>judge</w:t>
              </w:r>
            </w:hyperlink>
            <w:r w:rsidRPr="00207405">
              <w:rPr>
                <w:rFonts w:ascii="Bookman Old Style" w:hAnsi="Bookman Old Style"/>
                <w:sz w:val="24"/>
                <w:szCs w:val="24"/>
              </w:rPr>
              <w:t>, </w:t>
            </w:r>
            <w:hyperlink r:id="rId11" w:tooltip="decide" w:history="1">
              <w:r w:rsidRPr="00207405">
                <w:rPr>
                  <w:rFonts w:ascii="Bookman Old Style" w:hAnsi="Bookman Old Style"/>
                  <w:sz w:val="24"/>
                  <w:szCs w:val="24"/>
                </w:rPr>
                <w:t>decide</w:t>
              </w:r>
            </w:hyperlink>
            <w:r w:rsidRPr="00207405">
              <w:rPr>
                <w:rFonts w:ascii="Bookman Old Style" w:hAnsi="Bookman Old Style"/>
                <w:sz w:val="24"/>
                <w:szCs w:val="24"/>
              </w:rPr>
              <w:t> about, or </w:t>
            </w:r>
            <w:hyperlink r:id="rId12" w:tooltip="deal" w:history="1">
              <w:r w:rsidRPr="00207405">
                <w:rPr>
                  <w:rFonts w:ascii="Bookman Old Style" w:hAnsi="Bookman Old Style"/>
                  <w:sz w:val="24"/>
                  <w:szCs w:val="24"/>
                </w:rPr>
                <w:t>deal</w:t>
              </w:r>
            </w:hyperlink>
            <w:r w:rsidRPr="00207405">
              <w:rPr>
                <w:rFonts w:ascii="Bookman Old Style" w:hAnsi="Bookman Old Style"/>
                <w:sz w:val="24"/>
                <w:szCs w:val="24"/>
              </w:rPr>
              <w:t> with something</w:t>
            </w:r>
          </w:p>
        </w:tc>
        <w:tc>
          <w:tcPr>
            <w:tcW w:w="4968" w:type="dxa"/>
          </w:tcPr>
          <w:p w:rsidR="00197F0D" w:rsidRPr="00A571B9" w:rsidRDefault="00207405" w:rsidP="008C3629">
            <w:pPr>
              <w:spacing w:after="120"/>
              <w:jc w:val="both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207405">
              <w:rPr>
                <w:rFonts w:ascii="Bookman Old Style" w:hAnsi="Bookman Old Style"/>
                <w:sz w:val="24"/>
                <w:szCs w:val="24"/>
              </w:rPr>
              <w:t>The Health </w:t>
            </w:r>
            <w:hyperlink r:id="rId13" w:tooltip="Service" w:history="1">
              <w:r w:rsidRPr="00207405">
                <w:rPr>
                  <w:rFonts w:ascii="Bookman Old Style" w:hAnsi="Bookman Old Style"/>
                  <w:sz w:val="24"/>
                  <w:szCs w:val="24"/>
                </w:rPr>
                <w:t>Service</w:t>
              </w:r>
            </w:hyperlink>
            <w:r w:rsidRPr="00207405">
              <w:rPr>
                <w:rFonts w:ascii="Bookman Old Style" w:hAnsi="Bookman Old Style"/>
                <w:sz w:val="24"/>
                <w:szCs w:val="24"/>
              </w:rPr>
              <w:t> should not be </w:t>
            </w:r>
            <w:hyperlink r:id="rId14" w:tooltip="judged" w:history="1">
              <w:r w:rsidRPr="00207405">
                <w:rPr>
                  <w:rFonts w:ascii="Bookman Old Style" w:hAnsi="Bookman Old Style"/>
                  <w:sz w:val="24"/>
                  <w:szCs w:val="24"/>
                </w:rPr>
                <w:t>judged</w:t>
              </w:r>
            </w:hyperlink>
            <w:r w:rsidRPr="00207405">
              <w:rPr>
                <w:rFonts w:ascii="Bookman Old Style" w:hAnsi="Bookman Old Style"/>
                <w:sz w:val="24"/>
                <w:szCs w:val="24"/>
              </w:rPr>
              <w:t> by </w:t>
            </w:r>
            <w:hyperlink r:id="rId15" w:tooltip="financial" w:history="1">
              <w:r w:rsidRPr="00207405">
                <w:rPr>
                  <w:rFonts w:ascii="Bookman Old Style" w:hAnsi="Bookman Old Style"/>
                  <w:sz w:val="24"/>
                  <w:szCs w:val="24"/>
                </w:rPr>
                <w:t>financial</w:t>
              </w:r>
            </w:hyperlink>
            <w:r w:rsidRPr="00207405">
              <w:rPr>
                <w:rFonts w:ascii="Bookman Old Style" w:hAnsi="Bookman Old Style"/>
                <w:sz w:val="24"/>
                <w:szCs w:val="24"/>
              </w:rPr>
              <w:t> </w:t>
            </w:r>
            <w:r w:rsidRPr="00207405">
              <w:rPr>
                <w:rFonts w:ascii="Bookman Old Style" w:hAnsi="Bookman Old Style"/>
                <w:b/>
                <w:sz w:val="24"/>
                <w:szCs w:val="24"/>
              </w:rPr>
              <w:t>criteria</w:t>
            </w:r>
            <w:r w:rsidRPr="00207405">
              <w:rPr>
                <w:rFonts w:ascii="Bookman Old Style" w:hAnsi="Bookman Old Style"/>
                <w:sz w:val="24"/>
                <w:szCs w:val="24"/>
              </w:rPr>
              <w:t> </w:t>
            </w:r>
            <w:hyperlink r:id="rId16" w:tooltip="alone" w:history="1">
              <w:r w:rsidRPr="00207405">
                <w:rPr>
                  <w:rFonts w:ascii="Bookman Old Style" w:hAnsi="Bookman Old Style"/>
                  <w:sz w:val="24"/>
                  <w:szCs w:val="24"/>
                </w:rPr>
                <w:t>alone</w:t>
              </w:r>
            </w:hyperlink>
            <w:r>
              <w:rPr>
                <w:rFonts w:ascii="Arial" w:hAnsi="Arial" w:cs="Arial"/>
                <w:i/>
                <w:iCs/>
                <w:color w:val="292929"/>
                <w:shd w:val="clear" w:color="auto" w:fill="FFFFFF"/>
              </w:rPr>
              <w:t>.</w:t>
            </w:r>
          </w:p>
        </w:tc>
      </w:tr>
      <w:tr w:rsidR="00EB35AA" w:rsidRPr="00A571B9" w:rsidTr="002668B3">
        <w:trPr>
          <w:trHeight w:val="1094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197F0D" w:rsidRPr="007543DA" w:rsidRDefault="00D750B1" w:rsidP="00D750B1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97F0D" w:rsidRPr="00144B05" w:rsidRDefault="002952FD" w:rsidP="00D750B1">
            <w:pPr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ppreciate</w:t>
            </w:r>
            <w:r w:rsidR="00D750B1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 w:rsidR="00D750B1" w:rsidRPr="00762C14">
              <w:rPr>
                <w:rFonts w:ascii="Bookman Old Style" w:hAnsi="Bookman Old Style"/>
                <w:b/>
                <w:sz w:val="24"/>
                <w:szCs w:val="24"/>
              </w:rPr>
              <w:t>v</w:t>
            </w:r>
            <w:r w:rsidR="00D750B1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197F0D" w:rsidRPr="00144B05" w:rsidRDefault="005134B7" w:rsidP="008C3629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34B7">
              <w:rPr>
                <w:rFonts w:ascii="Bookman Old Style" w:hAnsi="Bookman Old Style"/>
                <w:sz w:val="24"/>
                <w:szCs w:val="24"/>
              </w:rPr>
              <w:t>to recognize or understand that something is valuable</w:t>
            </w:r>
          </w:p>
        </w:tc>
        <w:tc>
          <w:tcPr>
            <w:tcW w:w="4968" w:type="dxa"/>
          </w:tcPr>
          <w:p w:rsidR="00197F0D" w:rsidRPr="00144B05" w:rsidRDefault="00A57106" w:rsidP="00144B05">
            <w:pPr>
              <w:rPr>
                <w:rFonts w:ascii="Bookman Old Style" w:hAnsi="Bookman Old Style"/>
                <w:sz w:val="24"/>
                <w:szCs w:val="24"/>
              </w:rPr>
            </w:pPr>
            <w:r w:rsidRPr="00A57106">
              <w:rPr>
                <w:rFonts w:ascii="Bookman Old Style" w:hAnsi="Bookman Old Style"/>
                <w:sz w:val="24"/>
                <w:szCs w:val="24"/>
              </w:rPr>
              <w:t xml:space="preserve">I don’t think you </w:t>
            </w:r>
            <w:r w:rsidRPr="00A57106">
              <w:rPr>
                <w:rFonts w:ascii="Bookman Old Style" w:hAnsi="Bookman Old Style"/>
                <w:b/>
                <w:sz w:val="24"/>
                <w:szCs w:val="24"/>
              </w:rPr>
              <w:t>appreciate</w:t>
            </w:r>
            <w:r w:rsidRPr="00A57106">
              <w:rPr>
                <w:rFonts w:ascii="Bookman Old Style" w:hAnsi="Bookman Old Style"/>
                <w:sz w:val="24"/>
                <w:szCs w:val="24"/>
              </w:rPr>
              <w:t xml:space="preserve"> how much time I spent preparing this meal.</w:t>
            </w:r>
          </w:p>
        </w:tc>
      </w:tr>
      <w:tr w:rsidR="006028B6" w:rsidRPr="00A571B9" w:rsidTr="002668B3">
        <w:trPr>
          <w:trHeight w:val="978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uturistic</w:t>
            </w:r>
            <w:r w:rsidR="00762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762C14" w:rsidRPr="00762C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adj</w:t>
            </w:r>
            <w:r w:rsidR="00762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510" w:type="dxa"/>
          </w:tcPr>
          <w:p w:rsidR="005134B7" w:rsidRPr="00144B05" w:rsidRDefault="00A57106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57106">
              <w:rPr>
                <w:rFonts w:ascii="Bookman Old Style" w:hAnsi="Bookman Old Style"/>
                <w:sz w:val="24"/>
                <w:szCs w:val="24"/>
              </w:rPr>
              <w:t>strange and very modern</w:t>
            </w:r>
          </w:p>
        </w:tc>
        <w:tc>
          <w:tcPr>
            <w:tcW w:w="4968" w:type="dxa"/>
          </w:tcPr>
          <w:p w:rsidR="005134B7" w:rsidRPr="00144B05" w:rsidRDefault="00A57106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Her latest novel is a </w:t>
            </w:r>
            <w:r w:rsidRPr="00A57106">
              <w:rPr>
                <w:rFonts w:ascii="Bookman Old Style" w:hAnsi="Bookman Old Style"/>
                <w:b/>
                <w:sz w:val="24"/>
                <w:szCs w:val="24"/>
              </w:rPr>
              <w:t>futuristic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thriller, set some time in the late twenty-first century.</w:t>
            </w:r>
          </w:p>
        </w:tc>
      </w:tr>
      <w:tr w:rsidR="006028B6" w:rsidRPr="00A571B9" w:rsidTr="002668B3">
        <w:trPr>
          <w:trHeight w:val="692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oncept</w:t>
            </w:r>
            <w:r w:rsidR="00762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762C14" w:rsidRPr="00762C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762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144B05" w:rsidRDefault="00762C14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62C14">
              <w:rPr>
                <w:rFonts w:ascii="Bookman Old Style" w:hAnsi="Bookman Old Style"/>
                <w:sz w:val="24"/>
                <w:szCs w:val="24"/>
              </w:rPr>
              <w:t>a principle or idea</w:t>
            </w:r>
          </w:p>
        </w:tc>
        <w:tc>
          <w:tcPr>
            <w:tcW w:w="4968" w:type="dxa"/>
          </w:tcPr>
          <w:p w:rsidR="005134B7" w:rsidRPr="00144B05" w:rsidRDefault="00762C14" w:rsidP="00762C14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62C14">
              <w:rPr>
                <w:rFonts w:ascii="Bookman Old Style" w:hAnsi="Bookman Old Style"/>
                <w:sz w:val="24"/>
                <w:szCs w:val="24"/>
              </w:rPr>
              <w:t xml:space="preserve">It </w:t>
            </w:r>
            <w:r w:rsidR="00007934">
              <w:rPr>
                <w:rFonts w:ascii="Bookman Old Style" w:hAnsi="Bookman Old Style"/>
                <w:sz w:val="24"/>
                <w:szCs w:val="24"/>
              </w:rPr>
              <w:t>is very difficult to define the</w:t>
            </w:r>
            <w:r w:rsidRPr="00762C1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10859" w:rsidRPr="00C10859">
              <w:rPr>
                <w:rFonts w:ascii="Bookman Old Style" w:hAnsi="Bookman Old Style"/>
                <w:b/>
                <w:sz w:val="24"/>
                <w:szCs w:val="24"/>
              </w:rPr>
              <w:t>concept</w:t>
            </w:r>
            <w:r w:rsidR="00C1085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62C14">
              <w:rPr>
                <w:rFonts w:ascii="Bookman Old Style" w:hAnsi="Bookman Old Style"/>
                <w:sz w:val="24"/>
                <w:szCs w:val="24"/>
              </w:rPr>
              <w:t>of beauty.</w:t>
            </w:r>
          </w:p>
        </w:tc>
      </w:tr>
      <w:tr w:rsidR="006028B6" w:rsidRPr="00A571B9" w:rsidTr="002668B3">
        <w:trPr>
          <w:trHeight w:val="978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elease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515F0D" w:rsidRPr="00515F0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v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144B05" w:rsidRDefault="00762C14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62C14">
              <w:rPr>
                <w:rFonts w:ascii="Bookman Old Style" w:hAnsi="Bookman Old Style"/>
                <w:sz w:val="24"/>
                <w:szCs w:val="24"/>
              </w:rPr>
              <w:t>to give freedom or free movement to someone or something</w:t>
            </w:r>
          </w:p>
        </w:tc>
        <w:tc>
          <w:tcPr>
            <w:tcW w:w="4968" w:type="dxa"/>
          </w:tcPr>
          <w:p w:rsidR="005134B7" w:rsidRPr="00144B05" w:rsidRDefault="00762C14" w:rsidP="00762C14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62C14">
              <w:rPr>
                <w:rFonts w:ascii="Bookman Old Style" w:hAnsi="Bookman Old Style"/>
                <w:sz w:val="24"/>
                <w:szCs w:val="24"/>
              </w:rPr>
              <w:t xml:space="preserve">He was </w:t>
            </w:r>
            <w:r w:rsidRPr="00515F0D">
              <w:rPr>
                <w:rFonts w:ascii="Bookman Old Style" w:hAnsi="Bookman Old Style"/>
                <w:b/>
                <w:sz w:val="24"/>
                <w:szCs w:val="24"/>
              </w:rPr>
              <w:t>released</w:t>
            </w:r>
            <w:r w:rsidRPr="00762C14">
              <w:rPr>
                <w:rFonts w:ascii="Bookman Old Style" w:hAnsi="Bookman Old Style"/>
                <w:sz w:val="24"/>
                <w:szCs w:val="24"/>
              </w:rPr>
              <w:t xml:space="preserve"> from prison after serving two years of a five-year sentence.</w:t>
            </w:r>
          </w:p>
        </w:tc>
      </w:tr>
      <w:tr w:rsidR="006028B6" w:rsidRPr="00A571B9" w:rsidTr="002668B3">
        <w:trPr>
          <w:trHeight w:val="959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uphemism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(</w:t>
            </w:r>
            <w:r w:rsidR="00515F0D" w:rsidRPr="00515F0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144B05" w:rsidRDefault="00515F0D" w:rsidP="00515F0D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515F0D">
              <w:rPr>
                <w:rFonts w:ascii="Bookman Old Style" w:hAnsi="Bookman Old Style"/>
                <w:sz w:val="24"/>
                <w:szCs w:val="24"/>
              </w:rPr>
              <w:t>a</w:t>
            </w:r>
            <w:proofErr w:type="gramEnd"/>
            <w:r w:rsidRPr="00515F0D">
              <w:rPr>
                <w:rFonts w:ascii="Bookman Old Style" w:hAnsi="Bookman Old Style"/>
                <w:sz w:val="24"/>
                <w:szCs w:val="24"/>
              </w:rPr>
              <w:t xml:space="preserve"> word or phrase used to avoid saying an unpleasant word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5134B7" w:rsidRPr="00144B05" w:rsidRDefault="00515F0D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5F0D">
              <w:rPr>
                <w:rFonts w:ascii="Bookman Old Style" w:hAnsi="Bookman Old Style"/>
                <w:sz w:val="24"/>
                <w:szCs w:val="24"/>
              </w:rPr>
              <w:t xml:space="preserve">'Senior citizen' is a </w:t>
            </w:r>
            <w:r w:rsidRPr="00515F0D">
              <w:rPr>
                <w:rFonts w:ascii="Bookman Old Style" w:hAnsi="Bookman Old Style"/>
                <w:b/>
                <w:sz w:val="24"/>
                <w:szCs w:val="24"/>
              </w:rPr>
              <w:t>euphemism</w:t>
            </w:r>
            <w:r w:rsidRPr="00515F0D">
              <w:rPr>
                <w:rFonts w:ascii="Bookman Old Style" w:hAnsi="Bookman Old Style"/>
                <w:sz w:val="24"/>
                <w:szCs w:val="24"/>
              </w:rPr>
              <w:t xml:space="preserve"> for 'old person'.</w:t>
            </w:r>
          </w:p>
        </w:tc>
      </w:tr>
      <w:tr w:rsidR="006028B6" w:rsidRPr="00A571B9" w:rsidTr="002668B3">
        <w:trPr>
          <w:trHeight w:val="59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rritation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515F0D" w:rsidRPr="00515F0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144B05" w:rsidRDefault="00515F0D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Make angry</w:t>
            </w:r>
          </w:p>
        </w:tc>
        <w:tc>
          <w:tcPr>
            <w:tcW w:w="4968" w:type="dxa"/>
          </w:tcPr>
          <w:p w:rsidR="005134B7" w:rsidRPr="00144B05" w:rsidRDefault="00515F0D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Traffic noise is just one of several minor </w:t>
            </w:r>
            <w:r w:rsidRPr="00515F0D">
              <w:rPr>
                <w:rFonts w:ascii="Bookman Old Style" w:hAnsi="Bookman Old Style"/>
                <w:b/>
                <w:sz w:val="24"/>
                <w:szCs w:val="24"/>
              </w:rPr>
              <w:t>irritations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6028B6" w:rsidRPr="00A571B9" w:rsidTr="002668B3">
        <w:trPr>
          <w:trHeight w:val="728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xasperated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515F0D" w:rsidRPr="00515F0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adj.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144B05" w:rsidRDefault="00515F0D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annoyed</w:t>
            </w:r>
          </w:p>
        </w:tc>
        <w:tc>
          <w:tcPr>
            <w:tcW w:w="4968" w:type="dxa"/>
          </w:tcPr>
          <w:p w:rsidR="005134B7" w:rsidRPr="00144B05" w:rsidRDefault="00515F0D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He’s becoming increasingly </w:t>
            </w:r>
            <w:r w:rsidRPr="00515F0D">
              <w:rPr>
                <w:rFonts w:ascii="Bookman Old Style" w:hAnsi="Bookman Old Style"/>
                <w:b/>
                <w:sz w:val="24"/>
                <w:szCs w:val="24"/>
              </w:rPr>
              <w:t>exasperated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with the situation.</w:t>
            </w:r>
          </w:p>
        </w:tc>
      </w:tr>
      <w:tr w:rsidR="006028B6" w:rsidRPr="00A571B9" w:rsidTr="002668B3">
        <w:trPr>
          <w:trHeight w:val="890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dvantage</w:t>
            </w:r>
            <w:r w:rsidR="005134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515F0D" w:rsidRPr="00515F0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144B05" w:rsidRDefault="00871BCB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71BCB">
              <w:rPr>
                <w:rFonts w:ascii="Bookman Old Style" w:hAnsi="Bookman Old Style"/>
                <w:sz w:val="24"/>
                <w:szCs w:val="24"/>
              </w:rPr>
              <w:t>a</w:t>
            </w:r>
            <w:proofErr w:type="gramEnd"/>
            <w:r w:rsidRPr="00871BCB">
              <w:rPr>
                <w:rFonts w:ascii="Bookman Old Style" w:hAnsi="Bookman Old Style"/>
                <w:sz w:val="24"/>
                <w:szCs w:val="24"/>
              </w:rPr>
              <w:t xml:space="preserve"> condition giving a greater chance of succ</w:t>
            </w:r>
            <w:r>
              <w:rPr>
                <w:rFonts w:ascii="Bookman Old Style" w:hAnsi="Bookman Old Style"/>
                <w:sz w:val="24"/>
                <w:szCs w:val="24"/>
              </w:rPr>
              <w:t>ess.</w:t>
            </w:r>
          </w:p>
        </w:tc>
        <w:tc>
          <w:tcPr>
            <w:tcW w:w="4968" w:type="dxa"/>
          </w:tcPr>
          <w:p w:rsidR="005134B7" w:rsidRPr="00144B05" w:rsidRDefault="00871BCB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71BCB">
              <w:rPr>
                <w:rFonts w:ascii="Bookman Old Style" w:hAnsi="Bookman Old Style"/>
                <w:sz w:val="24"/>
                <w:szCs w:val="24"/>
              </w:rPr>
              <w:t xml:space="preserve">The </w:t>
            </w:r>
            <w:r w:rsidRPr="00871BCB">
              <w:rPr>
                <w:rFonts w:ascii="Bookman Old Style" w:hAnsi="Bookman Old Style"/>
                <w:b/>
                <w:sz w:val="24"/>
                <w:szCs w:val="24"/>
              </w:rPr>
              <w:t>advantage</w:t>
            </w:r>
            <w:r w:rsidRPr="00871BCB">
              <w:rPr>
                <w:rFonts w:ascii="Bookman Old Style" w:hAnsi="Bookman Old Style"/>
                <w:sz w:val="24"/>
                <w:szCs w:val="24"/>
              </w:rPr>
              <w:t xml:space="preserve"> of booking tickets in advance is that you get better seats.</w:t>
            </w:r>
          </w:p>
        </w:tc>
      </w:tr>
      <w:tr w:rsidR="006028B6" w:rsidRPr="00A571B9" w:rsidTr="002668B3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aturity</w:t>
            </w:r>
            <w:r w:rsidR="00871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871BCB" w:rsidRPr="00871B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871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144B05" w:rsidRDefault="00871BCB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71BCB">
              <w:rPr>
                <w:rFonts w:ascii="Bookman Old Style" w:hAnsi="Bookman Old Style"/>
                <w:sz w:val="24"/>
                <w:szCs w:val="24"/>
              </w:rPr>
              <w:t>the</w:t>
            </w:r>
            <w:proofErr w:type="gramEnd"/>
            <w:r w:rsidRPr="00871BCB">
              <w:rPr>
                <w:rFonts w:ascii="Bookman Old Style" w:hAnsi="Bookman Old Style"/>
                <w:sz w:val="24"/>
                <w:szCs w:val="24"/>
              </w:rPr>
              <w:t xml:space="preserve"> state of being completely grown </w:t>
            </w:r>
            <w:r w:rsidRPr="00871BCB">
              <w:rPr>
                <w:rFonts w:ascii="Bookman Old Style" w:hAnsi="Bookman Old Style"/>
                <w:sz w:val="24"/>
                <w:szCs w:val="24"/>
              </w:rPr>
              <w:lastRenderedPageBreak/>
              <w:t>physically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5134B7" w:rsidRPr="00144B05" w:rsidRDefault="00871BCB" w:rsidP="002952FD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How long does it take for the chicks to grow to </w:t>
            </w:r>
            <w:r w:rsidRPr="00871BCB">
              <w:rPr>
                <w:rFonts w:ascii="Bookman Old Style" w:hAnsi="Bookman Old Style"/>
                <w:b/>
                <w:sz w:val="24"/>
                <w:szCs w:val="24"/>
              </w:rPr>
              <w:t>maturity</w:t>
            </w:r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2668B3" w:rsidRPr="00A571B9" w:rsidTr="002668B3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niverse</w:t>
            </w:r>
            <w:r w:rsidR="00871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871BCB" w:rsidRPr="00871B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871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871BCB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71BCB">
              <w:rPr>
                <w:rFonts w:ascii="Bookman Old Style" w:hAnsi="Bookman Old Style"/>
                <w:sz w:val="24"/>
                <w:szCs w:val="24"/>
              </w:rPr>
              <w:t>everything that exists, especially all physical matter, including all the stars, planets, galaxies, etc</w:t>
            </w:r>
          </w:p>
        </w:tc>
        <w:tc>
          <w:tcPr>
            <w:tcW w:w="4968" w:type="dxa"/>
          </w:tcPr>
          <w:p w:rsidR="005134B7" w:rsidRPr="003274A8" w:rsidRDefault="00871BCB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Is there intelligent life elsewhere in the </w:t>
            </w:r>
            <w:r w:rsidRPr="00871BCB">
              <w:rPr>
                <w:rFonts w:ascii="Bookman Old Style" w:hAnsi="Bookman Old Style"/>
                <w:b/>
                <w:sz w:val="24"/>
                <w:szCs w:val="24"/>
              </w:rPr>
              <w:t>universe</w:t>
            </w:r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2668B3" w:rsidRPr="00A571B9" w:rsidTr="002668B3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imension</w:t>
            </w:r>
            <w:r w:rsidR="00871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871BCB" w:rsidRPr="00871B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871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871BCB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71BCB">
              <w:rPr>
                <w:rFonts w:ascii="Bookman Old Style" w:hAnsi="Bookman Old Style"/>
                <w:sz w:val="24"/>
                <w:szCs w:val="24"/>
              </w:rPr>
              <w:t>a</w:t>
            </w:r>
            <w:proofErr w:type="gramEnd"/>
            <w:r w:rsidRPr="00871BCB">
              <w:rPr>
                <w:rFonts w:ascii="Bookman Old Style" w:hAnsi="Bookman Old Style"/>
                <w:sz w:val="24"/>
                <w:szCs w:val="24"/>
              </w:rPr>
              <w:t xml:space="preserve"> measurement of something in a particular direction, especially its height, length or width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5134B7" w:rsidRPr="003274A8" w:rsidRDefault="00871BCB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71BCB">
              <w:rPr>
                <w:rFonts w:ascii="Bookman Old Style" w:hAnsi="Bookman Old Style"/>
                <w:sz w:val="24"/>
                <w:szCs w:val="24"/>
              </w:rPr>
              <w:t xml:space="preserve">Please specify the </w:t>
            </w:r>
            <w:r w:rsidRPr="00871BCB">
              <w:rPr>
                <w:rFonts w:ascii="Bookman Old Style" w:hAnsi="Bookman Old Style"/>
                <w:b/>
                <w:sz w:val="24"/>
                <w:szCs w:val="24"/>
              </w:rPr>
              <w:t>dimensions</w:t>
            </w:r>
            <w:r w:rsidRPr="00871BCB">
              <w:rPr>
                <w:rFonts w:ascii="Bookman Old Style" w:hAnsi="Bookman Old Style"/>
                <w:sz w:val="24"/>
                <w:szCs w:val="24"/>
              </w:rPr>
              <w:t xml:space="preserve"> (= the height, length and width) of the room.</w:t>
            </w:r>
          </w:p>
        </w:tc>
      </w:tr>
      <w:tr w:rsidR="002668B3" w:rsidRPr="00A571B9" w:rsidTr="002668B3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uplication</w:t>
            </w:r>
            <w:r w:rsidR="00871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871BCB" w:rsidRPr="00871B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871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871BCB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proofErr w:type="gramEnd"/>
            <w:r w:rsidRPr="00871BCB">
              <w:rPr>
                <w:rFonts w:ascii="Bookman Old Style" w:hAnsi="Bookman Old Style"/>
                <w:sz w:val="24"/>
                <w:szCs w:val="24"/>
              </w:rPr>
              <w:t xml:space="preserve"> copy of something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5134B7" w:rsidRPr="003274A8" w:rsidRDefault="004F2D5D" w:rsidP="004F2D5D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 have made </w:t>
            </w:r>
            <w:r w:rsidRPr="004F2D5D">
              <w:rPr>
                <w:rFonts w:ascii="Bookman Old Style" w:hAnsi="Bookman Old Style"/>
                <w:b/>
                <w:sz w:val="24"/>
                <w:szCs w:val="24"/>
              </w:rPr>
              <w:t>duplications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of all important documents.</w:t>
            </w:r>
          </w:p>
        </w:tc>
      </w:tr>
      <w:tr w:rsidR="002668B3" w:rsidRPr="00A571B9" w:rsidTr="002668B3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attletale</w:t>
            </w:r>
            <w:r w:rsidR="004F2D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4F2D5D" w:rsidRPr="004F2D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4F2D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4F2D5D" w:rsidP="001A2408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4F2D5D">
              <w:rPr>
                <w:rFonts w:ascii="Bookman Old Style" w:hAnsi="Bookman Old Style"/>
                <w:sz w:val="24"/>
                <w:szCs w:val="24"/>
              </w:rPr>
              <w:t>a</w:t>
            </w:r>
            <w:proofErr w:type="gramEnd"/>
            <w:r w:rsidRPr="004F2D5D">
              <w:rPr>
                <w:rFonts w:ascii="Bookman Old Style" w:hAnsi="Bookman Old Style"/>
                <w:sz w:val="24"/>
                <w:szCs w:val="24"/>
              </w:rPr>
              <w:t xml:space="preserve"> child, who secretly tells someone in authority, that someone else has done something bad, often in order to cause troub</w:t>
            </w:r>
            <w:r w:rsidR="001A2408">
              <w:rPr>
                <w:rFonts w:ascii="Bookman Old Style" w:hAnsi="Bookman Old Style"/>
                <w:sz w:val="24"/>
                <w:szCs w:val="24"/>
              </w:rPr>
              <w:t>le.</w:t>
            </w:r>
          </w:p>
        </w:tc>
        <w:tc>
          <w:tcPr>
            <w:tcW w:w="4968" w:type="dxa"/>
          </w:tcPr>
          <w:p w:rsidR="005134B7" w:rsidRPr="003274A8" w:rsidRDefault="001A2408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2408">
              <w:rPr>
                <w:rFonts w:ascii="Bookman Old Style" w:hAnsi="Bookman Old Style"/>
                <w:sz w:val="24"/>
                <w:szCs w:val="24"/>
              </w:rPr>
              <w:t xml:space="preserve">She loves to poke her nose into everyone's business. She also likes to be a </w:t>
            </w:r>
            <w:r w:rsidRPr="001A2408">
              <w:rPr>
                <w:rFonts w:ascii="Bookman Old Style" w:hAnsi="Bookman Old Style"/>
                <w:b/>
                <w:sz w:val="24"/>
                <w:szCs w:val="24"/>
              </w:rPr>
              <w:t>tattletale</w:t>
            </w:r>
            <w:r w:rsidRPr="001A2408">
              <w:rPr>
                <w:rFonts w:ascii="Bookman Old Style" w:hAnsi="Bookman Old Style"/>
                <w:sz w:val="24"/>
                <w:szCs w:val="24"/>
              </w:rPr>
              <w:t>, and Albert listens to most of what she says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2668B3" w:rsidRPr="00A571B9" w:rsidTr="002668B3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olemnly</w:t>
            </w:r>
            <w:r w:rsidR="001A24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1A2408" w:rsidRPr="001A24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adv.</w:t>
            </w:r>
            <w:r w:rsidR="001A24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BC308B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hyperlink r:id="rId17" w:tooltip="seriously" w:history="1">
              <w:r w:rsidR="001A2408" w:rsidRPr="001A2408">
                <w:rPr>
                  <w:rFonts w:ascii="Bookman Old Style" w:hAnsi="Bookman Old Style"/>
                  <w:sz w:val="24"/>
                  <w:szCs w:val="24"/>
                </w:rPr>
                <w:t>seriously</w:t>
              </w:r>
            </w:hyperlink>
            <w:r w:rsidR="001A2408" w:rsidRPr="001A2408">
              <w:rPr>
                <w:rFonts w:ascii="Bookman Old Style" w:hAnsi="Bookman Old Style"/>
                <w:sz w:val="24"/>
                <w:szCs w:val="24"/>
              </w:rPr>
              <w:t> and without any </w:t>
            </w:r>
            <w:hyperlink r:id="rId18" w:tooltip="humour" w:history="1">
              <w:r w:rsidR="001A2408" w:rsidRPr="001A2408">
                <w:rPr>
                  <w:rFonts w:ascii="Bookman Old Style" w:hAnsi="Bookman Old Style"/>
                  <w:sz w:val="24"/>
                  <w:szCs w:val="24"/>
                </w:rPr>
                <w:t>humour</w:t>
              </w:r>
            </w:hyperlink>
          </w:p>
        </w:tc>
        <w:tc>
          <w:tcPr>
            <w:tcW w:w="4968" w:type="dxa"/>
          </w:tcPr>
          <w:p w:rsidR="005134B7" w:rsidRPr="003274A8" w:rsidRDefault="001A2408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2408">
              <w:rPr>
                <w:rFonts w:ascii="Bookman Old Style" w:hAnsi="Bookman Old Style"/>
                <w:sz w:val="24"/>
                <w:szCs w:val="24"/>
              </w:rPr>
              <w:t xml:space="preserve">I </w:t>
            </w:r>
            <w:r w:rsidRPr="001A2408">
              <w:rPr>
                <w:rFonts w:ascii="Bookman Old Style" w:hAnsi="Bookman Old Style"/>
                <w:b/>
                <w:sz w:val="24"/>
                <w:szCs w:val="24"/>
              </w:rPr>
              <w:t>solemnly</w:t>
            </w:r>
            <w:r w:rsidRPr="001A2408">
              <w:rPr>
                <w:rFonts w:ascii="Bookman Old Style" w:hAnsi="Bookman Old Style"/>
                <w:sz w:val="24"/>
                <w:szCs w:val="24"/>
              </w:rPr>
              <w:t> </w:t>
            </w:r>
            <w:hyperlink r:id="rId19" w:tooltip="promise" w:history="1">
              <w:r w:rsidRPr="001A2408">
                <w:rPr>
                  <w:rFonts w:ascii="Bookman Old Style" w:hAnsi="Bookman Old Style"/>
                  <w:sz w:val="24"/>
                  <w:szCs w:val="24"/>
                </w:rPr>
                <w:t>promise</w:t>
              </w:r>
            </w:hyperlink>
            <w:r w:rsidRPr="001A2408">
              <w:rPr>
                <w:rFonts w:ascii="Bookman Old Style" w:hAnsi="Bookman Old Style"/>
                <w:sz w:val="24"/>
                <w:szCs w:val="24"/>
              </w:rPr>
              <w:t> to </w:t>
            </w:r>
            <w:hyperlink r:id="rId20" w:tooltip="tell" w:history="1">
              <w:r w:rsidRPr="001A2408">
                <w:rPr>
                  <w:rFonts w:ascii="Bookman Old Style" w:hAnsi="Bookman Old Style"/>
                  <w:sz w:val="24"/>
                  <w:szCs w:val="24"/>
                </w:rPr>
                <w:t>tell</w:t>
              </w:r>
            </w:hyperlink>
            <w:r w:rsidRPr="001A2408">
              <w:rPr>
                <w:rFonts w:ascii="Bookman Old Style" w:hAnsi="Bookman Old Style"/>
                <w:sz w:val="24"/>
                <w:szCs w:val="24"/>
              </w:rPr>
              <w:t> the </w:t>
            </w:r>
            <w:hyperlink r:id="rId21" w:tooltip="truth" w:history="1">
              <w:r w:rsidRPr="001A2408">
                <w:rPr>
                  <w:rFonts w:ascii="Bookman Old Style" w:hAnsi="Bookman Old Style"/>
                  <w:sz w:val="24"/>
                  <w:szCs w:val="24"/>
                </w:rPr>
                <w:t>truth</w:t>
              </w:r>
            </w:hyperlink>
            <w:r w:rsidRPr="001A2408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2668B3" w:rsidRPr="00A571B9" w:rsidTr="002668B3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nitial</w:t>
            </w:r>
            <w:r w:rsidR="001A24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(adj.)</w:t>
            </w:r>
          </w:p>
        </w:tc>
        <w:tc>
          <w:tcPr>
            <w:tcW w:w="3510" w:type="dxa"/>
          </w:tcPr>
          <w:p w:rsidR="005134B7" w:rsidRPr="003274A8" w:rsidRDefault="001A2408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beginning</w:t>
            </w:r>
          </w:p>
        </w:tc>
        <w:tc>
          <w:tcPr>
            <w:tcW w:w="4968" w:type="dxa"/>
          </w:tcPr>
          <w:p w:rsidR="005134B7" w:rsidRPr="003274A8" w:rsidRDefault="001A2408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2408">
              <w:rPr>
                <w:rFonts w:ascii="Bookman Old Style" w:hAnsi="Bookman Old Style"/>
                <w:sz w:val="24"/>
                <w:szCs w:val="24"/>
              </w:rPr>
              <w:t xml:space="preserve">My </w:t>
            </w:r>
            <w:r w:rsidRPr="001A2408">
              <w:rPr>
                <w:rFonts w:ascii="Bookman Old Style" w:hAnsi="Bookman Old Style"/>
                <w:b/>
                <w:sz w:val="24"/>
                <w:szCs w:val="24"/>
              </w:rPr>
              <w:t>initial</w:t>
            </w:r>
            <w:r w:rsidRPr="001A2408">
              <w:rPr>
                <w:rFonts w:ascii="Bookman Old Style" w:hAnsi="Bookman Old Style"/>
                <w:sz w:val="24"/>
                <w:szCs w:val="24"/>
              </w:rPr>
              <w:t xml:space="preserve"> surprise was soon replaced by delight.</w:t>
            </w:r>
          </w:p>
        </w:tc>
      </w:tr>
      <w:tr w:rsidR="002668B3" w:rsidRPr="00A571B9" w:rsidTr="002668B3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tandardize</w:t>
            </w:r>
            <w:r w:rsidR="001A24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1A2408" w:rsidRPr="001A24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v</w:t>
            </w:r>
            <w:r w:rsidR="001A24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1A2408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1A2408">
              <w:rPr>
                <w:rFonts w:ascii="Bookman Old Style" w:hAnsi="Bookman Old Style"/>
                <w:sz w:val="24"/>
                <w:szCs w:val="24"/>
              </w:rPr>
              <w:t>to</w:t>
            </w:r>
            <w:proofErr w:type="gramEnd"/>
            <w:r w:rsidRPr="001A2408">
              <w:rPr>
                <w:rFonts w:ascii="Bookman Old Style" w:hAnsi="Bookman Old Style"/>
                <w:sz w:val="24"/>
                <w:szCs w:val="24"/>
              </w:rPr>
              <w:t xml:space="preserve"> make things of the same type all have the same basic features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5134B7" w:rsidRPr="003274A8" w:rsidRDefault="001A2408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A2408">
              <w:rPr>
                <w:rFonts w:ascii="Bookman Old Style" w:hAnsi="Bookman Old Style"/>
                <w:sz w:val="24"/>
                <w:szCs w:val="24"/>
              </w:rPr>
              <w:t xml:space="preserve">Math is an academic art that we had to </w:t>
            </w:r>
            <w:r w:rsidRPr="001A2408">
              <w:rPr>
                <w:rFonts w:ascii="Bookman Old Style" w:hAnsi="Bookman Old Style"/>
                <w:b/>
                <w:sz w:val="24"/>
                <w:szCs w:val="24"/>
              </w:rPr>
              <w:t>standardize</w:t>
            </w:r>
            <w:r w:rsidRPr="001A2408">
              <w:rPr>
                <w:rFonts w:ascii="Bookman Old Style" w:hAnsi="Bookman Old Style"/>
                <w:sz w:val="24"/>
                <w:szCs w:val="24"/>
              </w:rPr>
              <w:t xml:space="preserve"> so it would make sense to everyone</w:t>
            </w:r>
            <w:r>
              <w:rPr>
                <w:rFonts w:ascii="Roboto" w:hAnsi="Roboto"/>
                <w:color w:val="504A4B"/>
                <w:sz w:val="26"/>
                <w:szCs w:val="26"/>
                <w:shd w:val="clear" w:color="auto" w:fill="FFFFFF"/>
              </w:rPr>
              <w:t>.</w:t>
            </w:r>
            <w:hyperlink r:id="rId22" w:history="1">
              <w:r>
                <w:rPr>
                  <w:rStyle w:val="Hyperlink"/>
                  <w:rFonts w:ascii="Roboto" w:hAnsi="Roboto"/>
                  <w:color w:val="000000"/>
                  <w:sz w:val="21"/>
                  <w:szCs w:val="21"/>
                  <w:bdr w:val="none" w:sz="0" w:space="0" w:color="auto" w:frame="1"/>
                </w:rPr>
                <w:t> </w:t>
              </w:r>
            </w:hyperlink>
          </w:p>
        </w:tc>
      </w:tr>
      <w:tr w:rsidR="002668B3" w:rsidRPr="00A571B9" w:rsidTr="002668B3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ehaviour</w:t>
            </w:r>
            <w:proofErr w:type="spellEnd"/>
            <w:r w:rsidR="001A24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1A2408" w:rsidRPr="001A24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1A24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007934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007934">
              <w:rPr>
                <w:rFonts w:ascii="Bookman Old Style" w:hAnsi="Bookman Old Style"/>
                <w:sz w:val="24"/>
                <w:szCs w:val="24"/>
              </w:rPr>
              <w:t>the</w:t>
            </w:r>
            <w:proofErr w:type="gramEnd"/>
            <w:r w:rsidRPr="00007934">
              <w:rPr>
                <w:rFonts w:ascii="Bookman Old Style" w:hAnsi="Bookman Old Style"/>
                <w:sz w:val="24"/>
                <w:szCs w:val="24"/>
              </w:rPr>
              <w:t xml:space="preserve"> way in which one acts or conducts oneself, especially towards others.</w:t>
            </w:r>
          </w:p>
        </w:tc>
        <w:tc>
          <w:tcPr>
            <w:tcW w:w="4968" w:type="dxa"/>
          </w:tcPr>
          <w:p w:rsidR="005134B7" w:rsidRPr="003274A8" w:rsidRDefault="002952FD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I'm surprised by </w:t>
            </w:r>
            <w:r w:rsidR="001A40EB" w:rsidRPr="00007934">
              <w:rPr>
                <w:rFonts w:ascii="Bookman Old Style" w:hAnsi="Bookman Old Style"/>
                <w:sz w:val="24"/>
                <w:szCs w:val="24"/>
              </w:rPr>
              <w:t>her bad </w:t>
            </w:r>
            <w:r w:rsidR="001A40EB" w:rsidRPr="00007934">
              <w:rPr>
                <w:rFonts w:ascii="Bookman Old Style" w:hAnsi="Bookman Old Style"/>
                <w:b/>
                <w:sz w:val="24"/>
                <w:szCs w:val="24"/>
              </w:rPr>
              <w:t>behavior</w:t>
            </w:r>
            <w:r w:rsidR="001A40EB" w:rsidRPr="00007934">
              <w:rPr>
                <w:rFonts w:ascii="Bookman Old Style" w:hAnsi="Bookman Old Style"/>
                <w:sz w:val="24"/>
                <w:szCs w:val="24"/>
              </w:rPr>
              <w:t xml:space="preserve"> toward her friends.</w:t>
            </w:r>
            <w:r w:rsidR="001A40EB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2668B3" w:rsidRPr="00A571B9" w:rsidTr="002668B3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ariety</w:t>
            </w:r>
            <w:r w:rsidR="000079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007934" w:rsidRPr="0000793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0079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C10859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0859">
              <w:rPr>
                <w:rFonts w:ascii="Bookman Old Style" w:hAnsi="Bookman Old Style"/>
                <w:sz w:val="24"/>
                <w:szCs w:val="24"/>
              </w:rPr>
              <w:t>a different type of something:</w:t>
            </w:r>
          </w:p>
        </w:tc>
        <w:tc>
          <w:tcPr>
            <w:tcW w:w="4968" w:type="dxa"/>
          </w:tcPr>
          <w:p w:rsidR="00C10859" w:rsidRPr="00C10859" w:rsidRDefault="00C10859" w:rsidP="00C10859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0859">
              <w:rPr>
                <w:rFonts w:ascii="Bookman Old Style" w:hAnsi="Bookman Old Style"/>
                <w:sz w:val="24"/>
                <w:szCs w:val="24"/>
              </w:rPr>
              <w:t>Our supermarket stocks apples in several different varieties.</w:t>
            </w:r>
          </w:p>
          <w:p w:rsidR="005134B7" w:rsidRPr="003274A8" w:rsidRDefault="005134B7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68B3" w:rsidRPr="00A571B9" w:rsidTr="002668B3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2952FD" w:rsidP="00513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ersonality</w:t>
            </w:r>
            <w:r w:rsidR="00C10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C10859" w:rsidRPr="00C1085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C10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C10859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0859">
              <w:rPr>
                <w:rFonts w:ascii="Bookman Old Style" w:hAnsi="Bookman Old Style"/>
                <w:sz w:val="24"/>
                <w:szCs w:val="24"/>
              </w:rPr>
              <w:t>the type of person you are, which is shown by the way you behave, feel and think:</w:t>
            </w:r>
          </w:p>
        </w:tc>
        <w:tc>
          <w:tcPr>
            <w:tcW w:w="4968" w:type="dxa"/>
          </w:tcPr>
          <w:p w:rsidR="005134B7" w:rsidRPr="003274A8" w:rsidRDefault="00C10859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 is well qualified for the job, but he lack personality. ( he is a boring person)</w:t>
            </w:r>
          </w:p>
        </w:tc>
      </w:tr>
    </w:tbl>
    <w:p w:rsidR="000974DA" w:rsidRPr="009B14A6" w:rsidRDefault="000974DA" w:rsidP="008C3629">
      <w:pPr>
        <w:spacing w:after="120"/>
        <w:jc w:val="both"/>
        <w:rPr>
          <w:rFonts w:ascii="Bookman Old Style" w:hAnsi="Bookman Old Style"/>
          <w:sz w:val="28"/>
          <w:szCs w:val="28"/>
        </w:rPr>
      </w:pPr>
    </w:p>
    <w:sectPr w:rsidR="000974DA" w:rsidRPr="009B14A6" w:rsidSect="00EB35AA">
      <w:pgSz w:w="12240" w:h="15840"/>
      <w:pgMar w:top="630" w:right="90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224"/>
    <w:multiLevelType w:val="hybridMultilevel"/>
    <w:tmpl w:val="1D40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47B"/>
    <w:rsid w:val="00007934"/>
    <w:rsid w:val="0001352D"/>
    <w:rsid w:val="00041F1A"/>
    <w:rsid w:val="00045F1C"/>
    <w:rsid w:val="00094082"/>
    <w:rsid w:val="000974DA"/>
    <w:rsid w:val="000B72A9"/>
    <w:rsid w:val="00144B05"/>
    <w:rsid w:val="00162B24"/>
    <w:rsid w:val="001639C2"/>
    <w:rsid w:val="00197F0D"/>
    <w:rsid w:val="001A2408"/>
    <w:rsid w:val="001A40EB"/>
    <w:rsid w:val="0020383F"/>
    <w:rsid w:val="00207405"/>
    <w:rsid w:val="002668B3"/>
    <w:rsid w:val="002952FD"/>
    <w:rsid w:val="002C4E6C"/>
    <w:rsid w:val="003274A8"/>
    <w:rsid w:val="00373C6F"/>
    <w:rsid w:val="00497500"/>
    <w:rsid w:val="004F2D5D"/>
    <w:rsid w:val="005134B7"/>
    <w:rsid w:val="00515F0D"/>
    <w:rsid w:val="00543F9E"/>
    <w:rsid w:val="006028B6"/>
    <w:rsid w:val="007029CE"/>
    <w:rsid w:val="007350C0"/>
    <w:rsid w:val="007543DA"/>
    <w:rsid w:val="00762C14"/>
    <w:rsid w:val="00795A82"/>
    <w:rsid w:val="00871BCB"/>
    <w:rsid w:val="008C3629"/>
    <w:rsid w:val="008C44C7"/>
    <w:rsid w:val="00910DDA"/>
    <w:rsid w:val="00951338"/>
    <w:rsid w:val="0099547B"/>
    <w:rsid w:val="009B14A6"/>
    <w:rsid w:val="00A57106"/>
    <w:rsid w:val="00A571B9"/>
    <w:rsid w:val="00AD0A46"/>
    <w:rsid w:val="00BB5371"/>
    <w:rsid w:val="00BC308B"/>
    <w:rsid w:val="00BF4A4E"/>
    <w:rsid w:val="00C10859"/>
    <w:rsid w:val="00C52B90"/>
    <w:rsid w:val="00CE7871"/>
    <w:rsid w:val="00D750B1"/>
    <w:rsid w:val="00E936FE"/>
    <w:rsid w:val="00EB35AA"/>
    <w:rsid w:val="00EF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A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EB35A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AA"/>
    <w:rPr>
      <w:rFonts w:ascii="Tahoma" w:eastAsiaTheme="minorEastAsia" w:hAnsi="Tahoma" w:cs="Tahoma"/>
      <w:sz w:val="16"/>
      <w:szCs w:val="16"/>
    </w:rPr>
  </w:style>
  <w:style w:type="character" w:customStyle="1" w:styleId="usage">
    <w:name w:val="usage"/>
    <w:basedOn w:val="DefaultParagraphFont"/>
    <w:rsid w:val="00207405"/>
  </w:style>
  <w:style w:type="character" w:customStyle="1" w:styleId="x">
    <w:name w:val="x"/>
    <w:basedOn w:val="DefaultParagraphFont"/>
    <w:rsid w:val="00207405"/>
  </w:style>
  <w:style w:type="character" w:customStyle="1" w:styleId="x-h">
    <w:name w:val="x-h"/>
    <w:basedOn w:val="DefaultParagraphFont"/>
    <w:rsid w:val="00207405"/>
  </w:style>
  <w:style w:type="character" w:styleId="Hyperlink">
    <w:name w:val="Hyperlink"/>
    <w:basedOn w:val="DefaultParagraphFont"/>
    <w:uiPriority w:val="99"/>
    <w:semiHidden/>
    <w:unhideWhenUsed/>
    <w:rsid w:val="002074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4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criterion" TargetMode="External"/><Relationship Id="rId13" Type="http://schemas.openxmlformats.org/officeDocument/2006/relationships/hyperlink" Target="https://dictionary.cambridge.org/dictionary/english/internal-revenue-service" TargetMode="External"/><Relationship Id="rId18" Type="http://schemas.openxmlformats.org/officeDocument/2006/relationships/hyperlink" Target="https://dictionary.cambridge.org/dictionary/english/humour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ctionary.cambridge.org/dictionary/english/truth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dictionary.cambridge.org/dictionary/english/deal" TargetMode="External"/><Relationship Id="rId17" Type="http://schemas.openxmlformats.org/officeDocument/2006/relationships/hyperlink" Target="https://dictionary.cambridge.org/dictionary/english/seriousl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dictionary/english/alone" TargetMode="External"/><Relationship Id="rId20" Type="http://schemas.openxmlformats.org/officeDocument/2006/relationships/hyperlink" Target="https://dictionary.cambridge.org/dictionary/english/tel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ictionary.cambridge.org/dictionary/english/deci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dictionary/english/finan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ctionary.cambridge.org/dictionary/english/judge" TargetMode="External"/><Relationship Id="rId19" Type="http://schemas.openxmlformats.org/officeDocument/2006/relationships/hyperlink" Target="https://dictionary.cambridge.org/dictionary/english/promi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dictionary/english/standard" TargetMode="External"/><Relationship Id="rId14" Type="http://schemas.openxmlformats.org/officeDocument/2006/relationships/hyperlink" Target="https://dictionary.cambridge.org/dictionary/english/judge" TargetMode="External"/><Relationship Id="rId22" Type="http://schemas.openxmlformats.org/officeDocument/2006/relationships/hyperlink" Target="javascript:_typeWriter(1),%20on(),%20sayEscapedText('Math%20is%20an%20academic%20art%20that%20we%20had%20to%20standardize%20so%20it%20would%20make%20sense%20to%20everyone.',3,1,3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7800-FF1C-41D4-A3CE-35FCF9F3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9</cp:revision>
  <dcterms:created xsi:type="dcterms:W3CDTF">2019-01-04T20:37:00Z</dcterms:created>
  <dcterms:modified xsi:type="dcterms:W3CDTF">2019-01-08T14:33:00Z</dcterms:modified>
</cp:coreProperties>
</file>